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3F" w:rsidRDefault="005A225D" w:rsidP="00A8742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757575"/>
          <w:sz w:val="21"/>
          <w:szCs w:val="21"/>
        </w:rPr>
        <w:br/>
      </w:r>
      <w:r>
        <w:rPr>
          <w:rFonts w:ascii="Arial" w:hAnsi="Arial" w:cs="Arial"/>
          <w:color w:val="757575"/>
          <w:sz w:val="21"/>
          <w:szCs w:val="21"/>
        </w:rPr>
        <w:br/>
      </w:r>
      <w:r w:rsidR="00065922">
        <w:rPr>
          <w:rFonts w:ascii="Times New Roman" w:hAnsi="Times New Roman" w:cs="Times New Roman"/>
          <w:b/>
          <w:sz w:val="24"/>
          <w:szCs w:val="24"/>
        </w:rPr>
        <w:t xml:space="preserve">Аннотация к Основной  </w:t>
      </w:r>
      <w:r w:rsidR="00495727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- </w:t>
      </w:r>
      <w:r w:rsidRPr="000A013F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программе дошкольного образования </w:t>
      </w:r>
      <w:r w:rsidR="00495727">
        <w:rPr>
          <w:rFonts w:ascii="Times New Roman" w:hAnsi="Times New Roman" w:cs="Times New Roman"/>
          <w:b/>
          <w:sz w:val="24"/>
          <w:szCs w:val="24"/>
        </w:rPr>
        <w:t>МКДОУ детский сад № 16 «Золотой ключик»</w:t>
      </w:r>
    </w:p>
    <w:p w:rsidR="00A8742B" w:rsidRPr="000A013F" w:rsidRDefault="00A8742B" w:rsidP="00A8742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13F" w:rsidRDefault="00065922" w:rsidP="00A874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495727">
        <w:rPr>
          <w:rFonts w:ascii="Times New Roman" w:hAnsi="Times New Roman" w:cs="Times New Roman"/>
          <w:sz w:val="24"/>
          <w:szCs w:val="24"/>
        </w:rPr>
        <w:t xml:space="preserve">общеобразовательная -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 дошкольного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учреждения детского сада №16 «Золото ключик»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 (далее — Программа) разработана в соответствии с нормативными правовыми документами:</w:t>
      </w:r>
    </w:p>
    <w:p w:rsidR="000A013F" w:rsidRDefault="005A225D" w:rsidP="00A874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 xml:space="preserve">1. Федеральным законом «Об образовании в Российской Федерации» от 29.12.2012 № 273-ФЗ. </w:t>
      </w:r>
    </w:p>
    <w:p w:rsidR="000A013F" w:rsidRDefault="00065922" w:rsidP="00A874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</w:t>
      </w:r>
    </w:p>
    <w:p w:rsidR="000A013F" w:rsidRDefault="00065922" w:rsidP="00A874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0A013F" w:rsidRDefault="00065922" w:rsidP="00A874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A225D" w:rsidRPr="000A013F">
        <w:rPr>
          <w:rFonts w:ascii="Times New Roman" w:hAnsi="Times New Roman" w:cs="Times New Roman"/>
          <w:sz w:val="24"/>
          <w:szCs w:val="24"/>
        </w:rPr>
        <w:t>. «Санитарно-эпидемиологическими требованиями к устройству, содержанию и организации режима работы дошкольных организациях». Санитарн</w:t>
      </w:r>
      <w:proofErr w:type="gramStart"/>
      <w:r w:rsidR="005A225D" w:rsidRPr="000A01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A225D" w:rsidRPr="000A013F">
        <w:rPr>
          <w:rFonts w:ascii="Times New Roman" w:hAnsi="Times New Roman" w:cs="Times New Roman"/>
          <w:sz w:val="24"/>
          <w:szCs w:val="24"/>
        </w:rPr>
        <w:t xml:space="preserve"> эпидемиологические правила и нормативы</w:t>
      </w:r>
      <w:r w:rsidR="0049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72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</w:p>
    <w:p w:rsidR="00495727" w:rsidRDefault="00495727" w:rsidP="00A874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5.ФОП ДО</w:t>
      </w:r>
    </w:p>
    <w:p w:rsidR="000A013F" w:rsidRDefault="00065922" w:rsidP="00A874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. Уставом </w:t>
      </w:r>
      <w:r>
        <w:rPr>
          <w:rFonts w:ascii="Times New Roman" w:hAnsi="Times New Roman" w:cs="Times New Roman"/>
          <w:sz w:val="24"/>
          <w:szCs w:val="24"/>
        </w:rPr>
        <w:t xml:space="preserve">МКДОУ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 детского сад</w:t>
      </w:r>
      <w:r>
        <w:rPr>
          <w:rFonts w:ascii="Times New Roman" w:hAnsi="Times New Roman" w:cs="Times New Roman"/>
          <w:sz w:val="24"/>
          <w:szCs w:val="24"/>
        </w:rPr>
        <w:t xml:space="preserve">а №16 «Золотой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ключик»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 (далее ДОУ) </w:t>
      </w:r>
    </w:p>
    <w:p w:rsidR="000A013F" w:rsidRDefault="000A013F" w:rsidP="00A8742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A225D" w:rsidRPr="000A013F">
        <w:rPr>
          <w:rFonts w:ascii="Times New Roman" w:hAnsi="Times New Roman" w:cs="Times New Roman"/>
          <w:sz w:val="24"/>
          <w:szCs w:val="24"/>
        </w:rPr>
        <w:t>Программа является документом, представляющим модель образовательного процесса ДОУ. Программа обеспечивает разностороннее развитие детей в возрасте от 2 до 7 лет с учетом их возрастных и индивидуальных особенностей по пяти образовательным областям – социально-коммуникативное, познавательное, речевое, художественн</w:t>
      </w:r>
      <w:proofErr w:type="gramStart"/>
      <w:r w:rsidR="005A225D" w:rsidRPr="000A01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A225D" w:rsidRPr="000A013F">
        <w:rPr>
          <w:rFonts w:ascii="Times New Roman" w:hAnsi="Times New Roman" w:cs="Times New Roman"/>
          <w:sz w:val="24"/>
          <w:szCs w:val="24"/>
        </w:rPr>
        <w:t xml:space="preserve"> эстетическое и физическое развитие. </w:t>
      </w:r>
    </w:p>
    <w:p w:rsidR="000A013F" w:rsidRDefault="000A013F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Программа спроектирована с учетом ФГОС дошкольного образования, </w:t>
      </w:r>
      <w:r w:rsidR="00495727">
        <w:rPr>
          <w:rFonts w:ascii="Times New Roman" w:hAnsi="Times New Roman" w:cs="Times New Roman"/>
          <w:sz w:val="24"/>
          <w:szCs w:val="24"/>
        </w:rPr>
        <w:t>ФОП ДО</w:t>
      </w:r>
      <w:r w:rsidR="00495727" w:rsidRPr="000A013F">
        <w:rPr>
          <w:rFonts w:ascii="Times New Roman" w:hAnsi="Times New Roman" w:cs="Times New Roman"/>
          <w:sz w:val="24"/>
          <w:szCs w:val="24"/>
        </w:rPr>
        <w:t xml:space="preserve">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особенностей образовательного учреждения, региона, образовательных потребностей воспитанников и запросов родителей. Определяет цель, задачи, результаты, содержание и организацию образовательного процесса на ступени дошкольного образования. </w:t>
      </w:r>
    </w:p>
    <w:p w:rsidR="000A013F" w:rsidRDefault="000A013F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Программа разработана творческой </w:t>
      </w:r>
      <w:r w:rsidR="00495727">
        <w:rPr>
          <w:rFonts w:ascii="Times New Roman" w:hAnsi="Times New Roman" w:cs="Times New Roman"/>
          <w:sz w:val="24"/>
          <w:szCs w:val="24"/>
        </w:rPr>
        <w:t xml:space="preserve">группой педагогов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 ДОУ при активном участии актива родительской общественности дошкольного учреждения. При разработке программы учитывались: вид ДОУ, виды групп, режим функционирования, контингент воспитанников, основные направления деятельности ДОУ по Уставу, а также лучшие педагогические традиции и достижения дошкольного учреждения. </w:t>
      </w:r>
    </w:p>
    <w:p w:rsidR="000A013F" w:rsidRDefault="000A013F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 </w:t>
      </w:r>
    </w:p>
    <w:p w:rsidR="00065922" w:rsidRDefault="000A013F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</w:t>
      </w:r>
      <w:r w:rsidR="00065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922" w:rsidRDefault="00065922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Структура Программы соответствует федеральному государственному образовательному стандарту дошкольного образования и </w:t>
      </w:r>
      <w:r w:rsidR="00495727">
        <w:rPr>
          <w:rFonts w:ascii="Times New Roman" w:hAnsi="Times New Roman" w:cs="Times New Roman"/>
          <w:sz w:val="24"/>
          <w:szCs w:val="24"/>
        </w:rPr>
        <w:t>ФОП ДО</w:t>
      </w:r>
      <w:r w:rsidR="00495727" w:rsidRPr="000A013F">
        <w:rPr>
          <w:rFonts w:ascii="Times New Roman" w:hAnsi="Times New Roman" w:cs="Times New Roman"/>
          <w:sz w:val="24"/>
          <w:szCs w:val="24"/>
        </w:rPr>
        <w:t xml:space="preserve"> </w:t>
      </w:r>
      <w:r w:rsidR="00495727">
        <w:rPr>
          <w:rFonts w:ascii="Times New Roman" w:hAnsi="Times New Roman" w:cs="Times New Roman"/>
          <w:sz w:val="24"/>
          <w:szCs w:val="24"/>
        </w:rPr>
        <w:t>и включает 3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 раздела (целевой, содержательный, организационный и краткую презентацию), каждый из которых содержит обязательную часть и часть, формируемую участниками образовательных отношений. </w:t>
      </w:r>
    </w:p>
    <w:p w:rsidR="00065922" w:rsidRDefault="00065922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В Целевом разделе Программы описаны </w:t>
      </w:r>
      <w:r w:rsidR="00495727"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="005A225D" w:rsidRPr="000A013F">
        <w:rPr>
          <w:rFonts w:ascii="Times New Roman" w:hAnsi="Times New Roman" w:cs="Times New Roman"/>
          <w:sz w:val="24"/>
          <w:szCs w:val="24"/>
        </w:rPr>
        <w:t>цели и задачи, принципы и подходы к осуществлению программы. Представлены целевые ориентиры, планируемые промежуточные и итоговые</w:t>
      </w:r>
      <w:r w:rsidR="00495727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Программы, педагогическая диагностика.</w:t>
      </w:r>
    </w:p>
    <w:p w:rsidR="00065922" w:rsidRDefault="00065922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В Содержательном разделе Программы представлено описание образовательной деятельности в соответствии с направлениями развития ребенка, представленными в пяти образовательных областях.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Ранний возраст (2-3 года)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Дошкольный возраст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 xml:space="preserve"> Познавательное развитие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>Описаны модели взаимодейств</w:t>
      </w:r>
      <w:r w:rsidR="00A8742B">
        <w:rPr>
          <w:rFonts w:ascii="Times New Roman" w:hAnsi="Times New Roman" w:cs="Times New Roman"/>
          <w:sz w:val="24"/>
          <w:szCs w:val="24"/>
        </w:rPr>
        <w:t>ия ДОУ с семьями воспитанников, рабочая программа воспитания, коррекционно-развивающая работа</w:t>
      </w:r>
    </w:p>
    <w:p w:rsidR="00065922" w:rsidRDefault="00065922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225D" w:rsidRPr="000A013F">
        <w:rPr>
          <w:rFonts w:ascii="Times New Roman" w:hAnsi="Times New Roman" w:cs="Times New Roman"/>
          <w:sz w:val="24"/>
          <w:szCs w:val="24"/>
        </w:rPr>
        <w:t xml:space="preserve">В Организационном разделе </w:t>
      </w:r>
      <w:proofErr w:type="gramStart"/>
      <w:r w:rsidR="005A225D" w:rsidRPr="000A013F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="005A225D" w:rsidRPr="000A013F">
        <w:rPr>
          <w:rFonts w:ascii="Times New Roman" w:hAnsi="Times New Roman" w:cs="Times New Roman"/>
          <w:sz w:val="24"/>
          <w:szCs w:val="24"/>
        </w:rPr>
        <w:t>: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 xml:space="preserve"> </w:t>
      </w: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Психолого-педагогические условия, обеспечивающие развитие ребѐнка.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 xml:space="preserve"> </w:t>
      </w: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Организация развивающей предметно-пространственной среды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Кадровые условия реализации Программы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 xml:space="preserve"> </w:t>
      </w: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Материально-техническое обеспечение Программы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Финансовые условия реализации Программы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t xml:space="preserve"> </w:t>
      </w: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Планирование образовательной деятельности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Режим дня и распорядок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Перспективы работы по совершенствованию и развитию содержания Программы и обеспечивающих ее реализацию нормативно-правовых, финансовых, научн</w:t>
      </w:r>
      <w:proofErr w:type="gramStart"/>
      <w:r w:rsidRPr="000A013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A013F">
        <w:rPr>
          <w:rFonts w:ascii="Times New Roman" w:hAnsi="Times New Roman" w:cs="Times New Roman"/>
          <w:sz w:val="24"/>
          <w:szCs w:val="24"/>
        </w:rPr>
        <w:t xml:space="preserve"> методических, кадровых, информационных и материально-технических ресурсов </w:t>
      </w:r>
    </w:p>
    <w:p w:rsidR="00065922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Перечень нормативных и нормативно-методических документов </w:t>
      </w:r>
    </w:p>
    <w:p w:rsidR="00F20D21" w:rsidRDefault="005A225D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sz w:val="24"/>
          <w:szCs w:val="24"/>
        </w:rPr>
        <w:sym w:font="Symbol" w:char="F0D8"/>
      </w:r>
      <w:r w:rsidRPr="000A013F">
        <w:rPr>
          <w:rFonts w:ascii="Times New Roman" w:hAnsi="Times New Roman" w:cs="Times New Roman"/>
          <w:sz w:val="24"/>
          <w:szCs w:val="24"/>
        </w:rPr>
        <w:t xml:space="preserve"> Перечень литературных источников</w:t>
      </w:r>
    </w:p>
    <w:p w:rsidR="00A8742B" w:rsidRPr="000A013F" w:rsidRDefault="00A8742B" w:rsidP="00A8742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Парциальные  программы.</w:t>
      </w:r>
    </w:p>
    <w:sectPr w:rsidR="00A8742B" w:rsidRPr="000A013F" w:rsidSect="0028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219"/>
    <w:rsid w:val="00065922"/>
    <w:rsid w:val="000A013F"/>
    <w:rsid w:val="00284A56"/>
    <w:rsid w:val="00495727"/>
    <w:rsid w:val="005A225D"/>
    <w:rsid w:val="006942F0"/>
    <w:rsid w:val="00973219"/>
    <w:rsid w:val="00A8742B"/>
    <w:rsid w:val="00F2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2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2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Toshiba</cp:lastModifiedBy>
  <cp:revision>4</cp:revision>
  <dcterms:created xsi:type="dcterms:W3CDTF">2017-10-19T16:20:00Z</dcterms:created>
  <dcterms:modified xsi:type="dcterms:W3CDTF">2023-06-22T15:22:00Z</dcterms:modified>
</cp:coreProperties>
</file>